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74B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1C822CB">
      <w:pPr>
        <w:jc w:val="center"/>
        <w:rPr>
          <w:rFonts w:ascii="方正小标宋_GBK" w:hAnsi="黑体" w:eastAsia="方正小标宋_GBK"/>
          <w:sz w:val="40"/>
          <w:szCs w:val="32"/>
        </w:rPr>
      </w:pPr>
      <w:bookmarkStart w:id="0" w:name="_Hlk3906355"/>
      <w:r>
        <w:rPr>
          <w:rFonts w:hint="eastAsia" w:ascii="方正小标宋_GBK" w:hAnsi="黑体" w:eastAsia="方正小标宋_GBK"/>
          <w:sz w:val="40"/>
          <w:szCs w:val="32"/>
        </w:rPr>
        <w:t>推荐</w:t>
      </w:r>
      <w:r>
        <w:rPr>
          <w:rFonts w:hint="eastAsia" w:ascii="方正小标宋_GBK" w:hAnsi="黑体" w:eastAsia="方正小标宋_GBK"/>
          <w:sz w:val="40"/>
          <w:szCs w:val="32"/>
          <w:lang w:val="en-US" w:eastAsia="zh-CN"/>
        </w:rPr>
        <w:t>单位</w:t>
      </w:r>
      <w:r>
        <w:rPr>
          <w:rFonts w:hint="eastAsia" w:ascii="方正小标宋_GBK" w:hAnsi="黑体" w:eastAsia="方正小标宋_GBK"/>
          <w:sz w:val="40"/>
          <w:szCs w:val="32"/>
        </w:rPr>
        <w:t>名额分配表</w:t>
      </w:r>
      <w:bookmarkEnd w:id="0"/>
    </w:p>
    <w:tbl>
      <w:tblPr>
        <w:tblStyle w:val="5"/>
        <w:tblW w:w="8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865"/>
        <w:gridCol w:w="1669"/>
      </w:tblGrid>
      <w:tr w14:paraId="4A8E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1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27A2C">
            <w:pPr>
              <w:widowControl/>
              <w:ind w:firstLine="56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 xml:space="preserve">单 </w:t>
            </w:r>
            <w:r>
              <w:rPr>
                <w:rStyle w:val="10"/>
                <w:rFonts w:hAnsi="宋体"/>
                <w:b/>
                <w:bCs/>
                <w:color w:val="auto"/>
                <w:sz w:val="28"/>
                <w:szCs w:val="28"/>
                <w:lang w:bidi="ar"/>
              </w:rPr>
              <w:t xml:space="preserve">   位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9FAA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推荐名额</w:t>
            </w:r>
          </w:p>
        </w:tc>
      </w:tr>
      <w:tr w14:paraId="4F55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BF2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E85B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国家电网有限公司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671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350</w:t>
            </w:r>
          </w:p>
        </w:tc>
      </w:tr>
      <w:tr w14:paraId="542E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509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B460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中国南方电网有限责任公司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E3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4737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D8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9D67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中国华能集团有限公司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F2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70DB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0A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E516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中国大唐集团有限公司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146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7116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7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4BA6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中国华电集团有限公司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04A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9C7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79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58CBC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国家能源投资集团有限责任公司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81C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234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C7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34AF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国家电力投资集团有限公司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8D6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D19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B4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69C04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中国长江三峡集团有限公司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53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1FF1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CC5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A9BBD">
            <w:pPr>
              <w:widowControl/>
              <w:ind w:firstLine="56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中国雅江集团有限公司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F9C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485F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A3B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31FE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中国电力建设集团有限公司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938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5F9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93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D78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中国能源建设集团有限公司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C2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971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276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B747E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中国核工业集团公司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77E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3A6D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461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F1DF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中国东方电气集团有限公司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E6B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5B5A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F3BE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D8132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内蒙古电力(集团)有限责任公司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621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7C64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7128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5084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北京能源集团有限责任公司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4B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588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E76E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F073F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浙江省能源集团有限公司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3C4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69F8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814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4F022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广东省能源集团有限公司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0A8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3152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1F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CA3EC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深圳能源集团有限公司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67F0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29D0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998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8E3CE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中国电力规划设计协会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3AA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7A02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8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C16DE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湖北省电力行业协会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ADD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4B3C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0C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E3E5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江苏省电力行业协会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E8B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10E0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CB9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7237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广东省电力行业协会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AEA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59D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60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B57C1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陕西省电力行业协会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D09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C07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9CA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DF501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浙江省电力行业协会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6A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151D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4AF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792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福建省电力行业协会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AA1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5FA3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3348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ECCC1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四川省电力行业协会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4B77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4ECF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462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80284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云南省电力行业协会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083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0D4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1F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0B47B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内蒙古自治区电力行业协会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837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17C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686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82804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宁夏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回族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自治区电力行业协会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950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7FC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FC5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834AB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吉林省电力行业协会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2D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CCA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E9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C9A76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黑龙江省电力行业协会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360A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3B3B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F37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9C99F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安徽省电力协会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0327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076D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BCF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53C95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山西省电力行业协会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2C2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07A2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75C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17304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上海市电力行业协会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932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26FD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9CD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61E65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青海省电力行业协会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009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3FC7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D0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29E69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重庆市电力行业协会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932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69AA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C244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3F1B6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天津市电力行业协会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4D5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300E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204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FBB93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湖南省电力行业协会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809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4A18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35F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55C95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广西电力行业协会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12A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18FB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A25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6CFB8">
            <w:pPr>
              <w:widowControl/>
              <w:ind w:firstLine="5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河北省电力行业协会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E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496A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CCD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EB9D3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海南省电力行业协会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617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B3B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15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44714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辽宁省电力行业协会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072B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2163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AADF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E3DFA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山东省电力行业协会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4A99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37E1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C436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05F3E">
            <w:pPr>
              <w:widowControl/>
              <w:ind w:firstLine="56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四川省电力企业协会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6E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47C2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75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1FFD">
            <w:pPr>
              <w:widowControl/>
              <w:ind w:firstLine="56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电力行业协会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195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236F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E50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EA75">
            <w:pPr>
              <w:widowControl/>
              <w:ind w:firstLine="56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贵州省电力行业协会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6C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109D171F"/>
    <w:p w14:paraId="2E6AA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水利电力质协常务理事单位推荐名额5个，理事单位推荐名额3个，会员单位1个，如与上述推荐单位重合的，推荐名额按最高标准核定。</w:t>
      </w:r>
    </w:p>
    <w:p w14:paraId="2F8E6D4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2E1B9DFB"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7D5A2C8D">
      <w:pPr>
        <w:ind w:firstLine="800"/>
        <w:jc w:val="center"/>
        <w:rPr>
          <w:rFonts w:ascii="方正小标宋_GBK" w:eastAsia="方正小标宋_GBK"/>
          <w:sz w:val="24"/>
        </w:rPr>
      </w:pPr>
      <w:r>
        <w:rPr>
          <w:rFonts w:hint="eastAsia" w:ascii="方正小标宋_GBK" w:hAnsi="黑体" w:eastAsia="方正小标宋_GBK"/>
          <w:sz w:val="40"/>
          <w:szCs w:val="32"/>
        </w:rPr>
        <w:t>电力</w:t>
      </w:r>
      <w:r>
        <w:rPr>
          <w:rFonts w:hint="eastAsia" w:ascii="方正小标宋_GBK" w:hAnsi="黑体" w:eastAsia="方正小标宋_GBK"/>
          <w:sz w:val="40"/>
          <w:szCs w:val="32"/>
          <w:lang w:val="en-US" w:eastAsia="zh-CN"/>
        </w:rPr>
        <w:t>行业</w:t>
      </w:r>
      <w:r>
        <w:rPr>
          <w:rFonts w:hint="eastAsia" w:ascii="方正小标宋_GBK" w:hAnsi="黑体" w:eastAsia="方正小标宋_GBK"/>
          <w:sz w:val="40"/>
          <w:szCs w:val="32"/>
        </w:rPr>
        <w:t>QC小组活动成果申报表</w:t>
      </w:r>
    </w:p>
    <w:tbl>
      <w:tblPr>
        <w:tblStyle w:val="5"/>
        <w:tblpPr w:leftFromText="180" w:rightFromText="180" w:vertAnchor="text" w:horzAnchor="margin" w:tblpXSpec="center" w:tblpY="199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33"/>
        <w:gridCol w:w="1455"/>
        <w:gridCol w:w="1380"/>
        <w:gridCol w:w="1440"/>
        <w:gridCol w:w="1177"/>
      </w:tblGrid>
      <w:tr w14:paraId="3B29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3ED0F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企业名称</w:t>
            </w:r>
          </w:p>
        </w:tc>
        <w:tc>
          <w:tcPr>
            <w:tcW w:w="718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92AF6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E64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5E2C6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质量管理</w:t>
            </w:r>
          </w:p>
          <w:p w14:paraId="59C08A1B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小组名称</w:t>
            </w:r>
          </w:p>
        </w:tc>
        <w:tc>
          <w:tcPr>
            <w:tcW w:w="456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70C71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E9A85">
            <w:pPr>
              <w:spacing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自评价分数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B5F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BDA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3A7AF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课题名称</w:t>
            </w:r>
          </w:p>
        </w:tc>
        <w:tc>
          <w:tcPr>
            <w:tcW w:w="718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0526E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66F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8F268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课题类型</w:t>
            </w:r>
          </w:p>
        </w:tc>
        <w:tc>
          <w:tcPr>
            <w:tcW w:w="718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E967C">
            <w:pPr>
              <w:spacing w:line="30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问题解决型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□创新型</w:t>
            </w:r>
          </w:p>
        </w:tc>
      </w:tr>
      <w:tr w14:paraId="50E4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58ED1">
            <w:pPr>
              <w:spacing w:line="300" w:lineRule="exact"/>
              <w:ind w:firstLine="0" w:firstLineChars="0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成果专业</w:t>
            </w:r>
          </w:p>
        </w:tc>
        <w:tc>
          <w:tcPr>
            <w:tcW w:w="718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7F73C">
            <w:pPr>
              <w:spacing w:line="300" w:lineRule="exact"/>
              <w:ind w:firstLine="48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 w14:paraId="2777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7B725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质量管理</w:t>
            </w:r>
          </w:p>
          <w:p w14:paraId="1B7DD0BE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小组成员</w:t>
            </w:r>
          </w:p>
        </w:tc>
        <w:tc>
          <w:tcPr>
            <w:tcW w:w="456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990F1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F27A7E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小组人数</w:t>
            </w:r>
          </w:p>
        </w:tc>
        <w:tc>
          <w:tcPr>
            <w:tcW w:w="1177" w:type="dxa"/>
            <w:vAlign w:val="center"/>
          </w:tcPr>
          <w:p w14:paraId="6CEDBD76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54C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340D2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456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8DB37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46BFFE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编</w:t>
            </w:r>
          </w:p>
        </w:tc>
        <w:tc>
          <w:tcPr>
            <w:tcW w:w="1177" w:type="dxa"/>
            <w:vAlign w:val="center"/>
          </w:tcPr>
          <w:p w14:paraId="27BC5EC0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6579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2444B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小组联系部门</w:t>
            </w:r>
          </w:p>
        </w:tc>
        <w:tc>
          <w:tcPr>
            <w:tcW w:w="17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3991C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D6F9D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DEF36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6ED35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直接联系人</w:t>
            </w:r>
          </w:p>
          <w:p w14:paraId="33ECCACF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86D9C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675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E7B26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联系人邮箱</w:t>
            </w:r>
          </w:p>
        </w:tc>
        <w:tc>
          <w:tcPr>
            <w:tcW w:w="17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A1AF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529A7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168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5D340">
            <w:pPr>
              <w:spacing w:line="30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6988B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D1D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47F4">
            <w:pPr>
              <w:pStyle w:val="11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质量管理小组简介及主要活动过程与效果</w:t>
            </w:r>
          </w:p>
          <w:p w14:paraId="08043CA9">
            <w:pPr>
              <w:pStyle w:val="12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D689238">
            <w:pPr>
              <w:spacing w:line="300" w:lineRule="exact"/>
              <w:ind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1C28F0F">
            <w:pPr>
              <w:pStyle w:val="4"/>
              <w:ind w:left="0" w:leftChars="0" w:firstLine="0" w:firstLineChars="0"/>
              <w:rPr>
                <w:sz w:val="24"/>
                <w:szCs w:val="24"/>
              </w:rPr>
            </w:pPr>
          </w:p>
          <w:p w14:paraId="6E98DF37"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申报单位盖章：</w:t>
            </w:r>
          </w:p>
          <w:p w14:paraId="25E6F0BC"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 月    日</w:t>
            </w:r>
          </w:p>
        </w:tc>
      </w:tr>
      <w:tr w14:paraId="67EF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F52B">
            <w:pPr>
              <w:spacing w:line="300" w:lineRule="exact"/>
              <w:ind w:firstLine="480"/>
              <w:jc w:val="lef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质量管理小组成员3-10人为宜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4E6BD7D1">
            <w:pPr>
              <w:keepNext w:val="0"/>
              <w:keepLines w:val="0"/>
              <w:widowControl/>
              <w:suppressLineNumbers w:val="0"/>
              <w:ind w:left="1198" w:leftChars="456" w:hanging="240" w:hangingChars="100"/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②成果专业按照一级分类/二级分类/三级分类填写，比如变电一次专业/继电保护与安全自动装置/线路保护运维。成果专业分类详见水利电力质协官网“通知公告”或“下载专区”。</w:t>
            </w:r>
          </w:p>
          <w:p w14:paraId="7010CFB4">
            <w:pPr>
              <w:spacing w:line="300" w:lineRule="exact"/>
              <w:ind w:firstLine="960" w:firstLineChars="400"/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③提交申报表Word版和加盖单位公章PDF扫描版。</w:t>
            </w:r>
          </w:p>
        </w:tc>
      </w:tr>
    </w:tbl>
    <w:p w14:paraId="733FF5C8"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B048A9F">
      <w:pPr>
        <w:spacing w:before="156" w:beforeLines="50" w:after="312" w:afterLines="100"/>
        <w:ind w:firstLine="0" w:firstLineChars="0"/>
        <w:jc w:val="center"/>
        <w:rPr>
          <w:rFonts w:ascii="方正小标宋_GBK" w:hAnsi="黑体" w:eastAsia="方正小标宋_GBK" w:cs="黑体"/>
          <w:spacing w:val="-10"/>
          <w:sz w:val="40"/>
          <w:szCs w:val="40"/>
        </w:rPr>
      </w:pPr>
      <w:bookmarkStart w:id="1" w:name="_Hlk3968445"/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字体版面格式要求</w:t>
      </w:r>
    </w:p>
    <w:p w14:paraId="5805F4DB">
      <w:pPr>
        <w:ind w:firstLine="0" w:firstLineChars="0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6</w:t>
      </w:r>
      <w:r>
        <w:rPr>
          <w:rFonts w:hint="eastAsia" w:ascii="方正小标宋_GBK" w:hAnsi="宋体" w:eastAsia="方正小标宋_GBK"/>
          <w:sz w:val="28"/>
          <w:szCs w:val="28"/>
        </w:rPr>
        <w:t>年电力行业QC小组成果报告）</w:t>
      </w:r>
    </w:p>
    <w:bookmarkEnd w:id="1"/>
    <w:p w14:paraId="636BF12D">
      <w:pPr>
        <w:ind w:firstLine="56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 w14:paraId="7522FD8F">
      <w:pPr>
        <w:ind w:firstLine="0" w:firstLineChars="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69075A47">
      <w:pPr>
        <w:ind w:firstLine="0" w:firstLineChars="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 w14:paraId="284A2455">
      <w:pPr>
        <w:spacing w:line="400" w:lineRule="exact"/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7F072DF0">
      <w:pPr>
        <w:spacing w:line="400" w:lineRule="exact"/>
        <w:ind w:firstLine="562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3D9B0939">
      <w:pPr>
        <w:spacing w:line="400" w:lineRule="exact"/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2CB9A600">
      <w:pPr>
        <w:spacing w:line="400" w:lineRule="exact"/>
        <w:ind w:firstLine="56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52164EC8">
      <w:pPr>
        <w:spacing w:line="400" w:lineRule="exact"/>
        <w:ind w:firstLine="56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6C8407D8">
      <w:pPr>
        <w:spacing w:line="400" w:lineRule="exact"/>
        <w:ind w:firstLine="56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6A7F3A9D">
      <w:pPr>
        <w:ind w:firstLine="560"/>
        <w:rPr>
          <w:rFonts w:ascii="仿宋_GB2312" w:hAnsi="宋体" w:eastAsia="仿宋_GB2312" w:cs="黑体"/>
          <w:sz w:val="28"/>
          <w:szCs w:val="28"/>
        </w:rPr>
      </w:pPr>
    </w:p>
    <w:p w14:paraId="27516D93">
      <w:pPr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27550990">
      <w:pPr>
        <w:spacing w:line="360" w:lineRule="exact"/>
        <w:ind w:firstLine="56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72811633">
      <w:pPr>
        <w:ind w:firstLine="0" w:firstLineChars="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2AA31D92">
      <w:pPr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</w:t>
      </w:r>
      <w:r>
        <w:rPr>
          <w:rFonts w:hint="eastAsia" w:ascii="仿宋_GB2312" w:hAnsi="宋体" w:eastAsia="仿宋_GB2312" w:cs="黑体"/>
          <w:sz w:val="28"/>
          <w:szCs w:val="28"/>
          <w:lang w:val="en-US" w:eastAsia="zh-CN"/>
        </w:rPr>
        <w:t>方</w:t>
      </w:r>
      <w:r>
        <w:rPr>
          <w:rFonts w:hint="eastAsia" w:ascii="仿宋_GB2312" w:hAnsi="宋体" w:eastAsia="仿宋_GB2312" w:cs="黑体"/>
          <w:sz w:val="28"/>
          <w:szCs w:val="28"/>
        </w:rPr>
        <w:t>，居中。</w:t>
      </w:r>
    </w:p>
    <w:p w14:paraId="17383B26">
      <w:pPr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0D394B84">
      <w:pPr>
        <w:ind w:firstLine="56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</w:t>
      </w:r>
      <w:r>
        <w:rPr>
          <w:rFonts w:hint="eastAsia" w:ascii="仿宋_GB2312" w:hAnsi="宋体" w:eastAsia="仿宋_GB2312" w:cs="黑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黑体"/>
          <w:sz w:val="28"/>
          <w:szCs w:val="28"/>
        </w:rPr>
        <w:t>左右为3.18cm</w:t>
      </w:r>
      <w:r>
        <w:rPr>
          <w:rFonts w:hint="eastAsia" w:ascii="仿宋_GB2312" w:hAnsi="宋体" w:eastAsia="仿宋_GB2312" w:cs="黑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黑体"/>
          <w:sz w:val="28"/>
          <w:szCs w:val="28"/>
        </w:rPr>
        <w:t>行间距设置为固定值18磅。</w:t>
      </w:r>
    </w:p>
    <w:p w14:paraId="63507C85">
      <w:pPr>
        <w:ind w:firstLine="0" w:firstLineChars="0"/>
        <w:rPr>
          <w:rFonts w:hint="eastAsia" w:ascii="黑体" w:hAnsi="黑体" w:eastAsia="黑体"/>
          <w:sz w:val="32"/>
          <w:szCs w:val="32"/>
        </w:rPr>
      </w:pPr>
    </w:p>
    <w:p w14:paraId="1E86B649"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0A95B730">
      <w:pPr>
        <w:spacing w:before="156" w:beforeLines="50" w:after="312" w:afterLines="100"/>
        <w:ind w:firstLine="0" w:firstLineChars="0"/>
        <w:jc w:val="center"/>
        <w:rPr>
          <w:rFonts w:ascii="方正小标宋_GBK" w:hAnsi="黑体" w:eastAsia="方正小标宋_GBK" w:cs="黑体"/>
          <w:spacing w:val="-10"/>
          <w:sz w:val="40"/>
          <w:szCs w:val="40"/>
        </w:rPr>
      </w:pPr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成果</w:t>
      </w:r>
      <w:r>
        <w:rPr>
          <w:rFonts w:hint="eastAsia" w:ascii="方正小标宋_GBK" w:hAnsi="黑体" w:eastAsia="方正小标宋_GBK" w:cs="黑体"/>
          <w:spacing w:val="-10"/>
          <w:sz w:val="40"/>
          <w:szCs w:val="40"/>
          <w:lang w:val="en-US" w:eastAsia="zh-CN"/>
        </w:rPr>
        <w:t>推荐</w:t>
      </w:r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汇总表</w:t>
      </w:r>
    </w:p>
    <w:p w14:paraId="76E30A58">
      <w:pPr>
        <w:spacing w:before="156" w:beforeLines="50" w:after="156" w:afterLines="50" w:line="500" w:lineRule="exact"/>
        <w:jc w:val="left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18"/>
          <w:szCs w:val="18"/>
        </w:rPr>
        <w:t xml:space="preserve"> （</w:t>
      </w:r>
      <w:bookmarkStart w:id="2" w:name="_Hlk3550217"/>
      <w:r>
        <w:rPr>
          <w:rFonts w:hint="eastAsia" w:ascii="仿宋_GB2312" w:hAnsi="宋体" w:eastAsia="仿宋_GB2312"/>
          <w:sz w:val="18"/>
          <w:szCs w:val="18"/>
        </w:rPr>
        <w:t>加盖推荐单位公章</w:t>
      </w:r>
      <w:bookmarkEnd w:id="2"/>
      <w:r>
        <w:rPr>
          <w:rFonts w:hint="eastAsia" w:ascii="仿宋_GB2312" w:hAnsi="宋体" w:eastAsia="仿宋_GB2312"/>
          <w:sz w:val="18"/>
          <w:szCs w:val="18"/>
        </w:rPr>
        <w:t>）</w:t>
      </w:r>
    </w:p>
    <w:p w14:paraId="7E5F96D2">
      <w:pPr>
        <w:numPr>
          <w:ilvl w:val="0"/>
          <w:numId w:val="1"/>
        </w:numPr>
        <w:spacing w:before="312" w:beforeLines="100" w:after="156" w:afterLines="50" w:line="400" w:lineRule="exact"/>
        <w:ind w:left="480" w:hanging="480" w:hanging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质量管理小组活动成果汇总表</w:t>
      </w:r>
    </w:p>
    <w:tbl>
      <w:tblPr>
        <w:tblStyle w:val="5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91"/>
        <w:gridCol w:w="2126"/>
        <w:gridCol w:w="1984"/>
        <w:gridCol w:w="1418"/>
        <w:gridCol w:w="795"/>
      </w:tblGrid>
      <w:tr w14:paraId="5034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F8C3D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3" w:name="_Hlk6706691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7E0BD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689B9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小组名称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FA261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46A4A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评委</w:t>
            </w: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B10CD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排序</w:t>
            </w:r>
          </w:p>
        </w:tc>
      </w:tr>
      <w:tr w14:paraId="624C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76BDB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DDFB2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3422F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55D0E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5328C9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A9E9B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92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6055E5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66190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4AF49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BBADE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EB04C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AE14A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20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23AC6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72800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EF2A4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58F5C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11EDB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08180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57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7F7D8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6F1A3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05905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FB029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64054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AE08F"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3"/>
    </w:tbl>
    <w:p w14:paraId="6E4BC360">
      <w:pPr>
        <w:spacing w:line="280" w:lineRule="exact"/>
        <w:ind w:firstLine="480"/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 w14:paraId="0930B8F1">
      <w:pPr>
        <w:spacing w:after="156" w:afterLines="50" w:line="280" w:lineRule="exac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二、评委名单</w:t>
      </w:r>
    </w:p>
    <w:tbl>
      <w:tblPr>
        <w:tblStyle w:val="5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512"/>
        <w:gridCol w:w="1644"/>
        <w:gridCol w:w="964"/>
        <w:gridCol w:w="1258"/>
      </w:tblGrid>
      <w:tr w14:paraId="58992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top w:val="single" w:color="auto" w:sz="8" w:space="0"/>
            </w:tcBorders>
            <w:vAlign w:val="center"/>
          </w:tcPr>
          <w:p w14:paraId="5DDBF134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4" w:name="_Hlk67066925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12" w:type="dxa"/>
            <w:tcBorders>
              <w:top w:val="single" w:color="auto" w:sz="8" w:space="0"/>
            </w:tcBorders>
            <w:vAlign w:val="center"/>
          </w:tcPr>
          <w:p w14:paraId="22B555B8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工作单位（通讯地址）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 w14:paraId="667C0520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评委证书号</w:t>
            </w:r>
          </w:p>
        </w:tc>
        <w:tc>
          <w:tcPr>
            <w:tcW w:w="964" w:type="dxa"/>
            <w:tcBorders>
              <w:top w:val="single" w:color="auto" w:sz="8" w:space="0"/>
            </w:tcBorders>
            <w:vAlign w:val="center"/>
          </w:tcPr>
          <w:p w14:paraId="75FEA732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从事评委年限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 w14:paraId="061AF65F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</w:p>
        </w:tc>
      </w:tr>
      <w:tr w14:paraId="0CC28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 w14:paraId="286594B1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45C45005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FE07D2D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B56D45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9FF92A6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759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 w14:paraId="63C080FF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7325AE9F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678B453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AA4F372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113CCA6C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1EA3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bottom w:val="single" w:color="auto" w:sz="8" w:space="0"/>
            </w:tcBorders>
          </w:tcPr>
          <w:p w14:paraId="2CBC5B8C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bottom w:val="single" w:color="auto" w:sz="8" w:space="0"/>
            </w:tcBorders>
          </w:tcPr>
          <w:p w14:paraId="65205AE5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color="auto" w:sz="8" w:space="0"/>
            </w:tcBorders>
          </w:tcPr>
          <w:p w14:paraId="57D219C0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</w:tcPr>
          <w:p w14:paraId="45F40597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color="auto" w:sz="8" w:space="0"/>
            </w:tcBorders>
          </w:tcPr>
          <w:p w14:paraId="12F9BAAC">
            <w:pPr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bookmarkEnd w:id="4"/>
    </w:tbl>
    <w:p w14:paraId="433A0152">
      <w:pPr>
        <w:spacing w:before="156" w:beforeLines="50" w:line="280" w:lineRule="exac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填表人：                电话：                      年    月    日</w:t>
      </w:r>
    </w:p>
    <w:p w14:paraId="72ED5E5B">
      <w:pPr>
        <w:spacing w:line="280" w:lineRule="exact"/>
        <w:ind w:firstLine="480"/>
        <w:rPr>
          <w:rFonts w:ascii="仿宋_GB2312" w:hAnsi="宋体" w:eastAsia="仿宋_GB2312"/>
          <w:color w:val="000000"/>
          <w:sz w:val="24"/>
        </w:rPr>
      </w:pPr>
    </w:p>
    <w:p w14:paraId="37F928B1">
      <w:pPr>
        <w:spacing w:line="400" w:lineRule="exact"/>
        <w:ind w:left="840" w:hanging="840" w:hangingChars="35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注：1.此表由推荐单位填写； </w:t>
      </w:r>
    </w:p>
    <w:p w14:paraId="42AD35A7">
      <w:pPr>
        <w:spacing w:line="400" w:lineRule="exact"/>
        <w:ind w:left="837" w:leftChars="233" w:hanging="348" w:hangingChars="145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2.企业自评价，应由3人以上取得行业级以上培训合格证的评委进行；</w:t>
      </w:r>
    </w:p>
    <w:p w14:paraId="0F038ADC">
      <w:pPr>
        <w:pStyle w:val="4"/>
        <w:spacing w:line="400" w:lineRule="exact"/>
        <w:ind w:firstLine="480"/>
      </w:pPr>
      <w:r>
        <w:rPr>
          <w:rFonts w:hint="eastAsia" w:ascii="仿宋_GB2312" w:hAnsi="仿宋_GB2312" w:cs="仿宋_GB2312"/>
          <w:color w:val="000000"/>
          <w:sz w:val="24"/>
          <w:szCs w:val="24"/>
        </w:rPr>
        <w:t>3.提交汇总表</w:t>
      </w:r>
      <w:r>
        <w:rPr>
          <w:rFonts w:hint="eastAsia" w:ascii="仿宋_GB2312" w:hAnsi="仿宋_GB2312" w:cs="仿宋_GB2312"/>
          <w:sz w:val="24"/>
          <w:szCs w:val="24"/>
        </w:rPr>
        <w:t>word版，及盖章的PDF扫描版</w:t>
      </w:r>
    </w:p>
    <w:p w14:paraId="5024A347">
      <w:pPr>
        <w:ind w:firstLine="420"/>
      </w:pPr>
    </w:p>
    <w:p w14:paraId="208AA6A5">
      <w:pPr>
        <w:widowControl/>
        <w:spacing w:line="240" w:lineRule="auto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21CBD23F">
      <w:pPr>
        <w:spacing w:line="58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02B524D0">
      <w:pPr>
        <w:ind w:firstLine="0" w:firstLineChars="0"/>
        <w:jc w:val="center"/>
        <w:rPr>
          <w:rFonts w:ascii="方正小标宋_GBK" w:hAnsi="宋体" w:eastAsia="方正小标宋_GBK"/>
          <w:spacing w:val="-10"/>
          <w:sz w:val="44"/>
          <w:szCs w:val="44"/>
        </w:rPr>
      </w:pPr>
      <w:bookmarkStart w:id="5" w:name="_Hlk512421116"/>
      <w:r>
        <w:rPr>
          <w:rFonts w:hint="eastAsia" w:ascii="方正小标宋_GBK" w:hAnsi="宋体" w:eastAsia="方正小标宋_GBK"/>
          <w:bCs/>
          <w:spacing w:val="-10"/>
          <w:sz w:val="44"/>
          <w:szCs w:val="44"/>
        </w:rPr>
        <w:t>活动概况统计表</w:t>
      </w:r>
      <w:bookmarkEnd w:id="5"/>
    </w:p>
    <w:p w14:paraId="6DA9FF49">
      <w:pPr>
        <w:tabs>
          <w:tab w:val="left" w:pos="8040"/>
        </w:tabs>
        <w:spacing w:before="156" w:beforeLines="50" w:after="156" w:afterLines="50" w:line="240" w:lineRule="atLeast"/>
        <w:ind w:left="960" w:hanging="960" w:hanging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推荐单位: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1"/>
        <w:gridCol w:w="1957"/>
        <w:gridCol w:w="1957"/>
        <w:gridCol w:w="991"/>
        <w:gridCol w:w="1319"/>
        <w:gridCol w:w="1128"/>
      </w:tblGrid>
      <w:tr w14:paraId="3B0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555" w:type="dxa"/>
            <w:gridSpan w:val="3"/>
            <w:vAlign w:val="center"/>
          </w:tcPr>
          <w:p w14:paraId="34881329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统    计    项    目</w:t>
            </w:r>
          </w:p>
        </w:tc>
        <w:tc>
          <w:tcPr>
            <w:tcW w:w="991" w:type="dxa"/>
            <w:vAlign w:val="center"/>
          </w:tcPr>
          <w:p w14:paraId="5869552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19" w:type="dxa"/>
            <w:vAlign w:val="center"/>
          </w:tcPr>
          <w:p w14:paraId="121571F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28" w:type="dxa"/>
            <w:vAlign w:val="center"/>
          </w:tcPr>
          <w:p w14:paraId="49A9EFC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42C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5555" w:type="dxa"/>
            <w:gridSpan w:val="3"/>
            <w:vAlign w:val="center"/>
          </w:tcPr>
          <w:p w14:paraId="43B95526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历年来已登记注册QC小组累计数</w:t>
            </w:r>
          </w:p>
        </w:tc>
        <w:tc>
          <w:tcPr>
            <w:tcW w:w="991" w:type="dxa"/>
            <w:vAlign w:val="center"/>
          </w:tcPr>
          <w:p w14:paraId="103DC42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29A5ACBD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4217B04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A4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5555" w:type="dxa"/>
            <w:gridSpan w:val="3"/>
            <w:vAlign w:val="center"/>
          </w:tcPr>
          <w:p w14:paraId="4CEF85A0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本年度已登记注册QC小组数</w:t>
            </w:r>
          </w:p>
        </w:tc>
        <w:tc>
          <w:tcPr>
            <w:tcW w:w="991" w:type="dxa"/>
            <w:vAlign w:val="center"/>
          </w:tcPr>
          <w:p w14:paraId="6FAF3AC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3D62A1D4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343299B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B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  <w:jc w:val="center"/>
        </w:trPr>
        <w:tc>
          <w:tcPr>
            <w:tcW w:w="5555" w:type="dxa"/>
            <w:gridSpan w:val="3"/>
            <w:vAlign w:val="center"/>
          </w:tcPr>
          <w:p w14:paraId="7B53DE54">
            <w:pPr>
              <w:spacing w:line="36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本年度QC小组普及率=参加QC小组人数/职工总数×100%</w:t>
            </w:r>
          </w:p>
        </w:tc>
        <w:tc>
          <w:tcPr>
            <w:tcW w:w="991" w:type="dxa"/>
            <w:vAlign w:val="center"/>
          </w:tcPr>
          <w:p w14:paraId="1EC88D3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2E4B1ADD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79851C4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50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5555" w:type="dxa"/>
            <w:gridSpan w:val="3"/>
            <w:vAlign w:val="center"/>
          </w:tcPr>
          <w:p w14:paraId="13CDAC34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本年度坚持活动的QC小组数</w:t>
            </w:r>
          </w:p>
        </w:tc>
        <w:tc>
          <w:tcPr>
            <w:tcW w:w="991" w:type="dxa"/>
            <w:vAlign w:val="center"/>
          </w:tcPr>
          <w:p w14:paraId="5D5F24E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19" w:type="dxa"/>
            <w:vAlign w:val="center"/>
          </w:tcPr>
          <w:p w14:paraId="2F10BAE9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B77FB10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06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5555" w:type="dxa"/>
            <w:gridSpan w:val="3"/>
            <w:vAlign w:val="center"/>
          </w:tcPr>
          <w:p w14:paraId="4B65118A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本年度QC小组创可计算的经济价值</w:t>
            </w:r>
          </w:p>
        </w:tc>
        <w:tc>
          <w:tcPr>
            <w:tcW w:w="991" w:type="dxa"/>
            <w:vAlign w:val="center"/>
          </w:tcPr>
          <w:p w14:paraId="1079C66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3E261E94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319BEE4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EF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555" w:type="dxa"/>
            <w:gridSpan w:val="3"/>
            <w:vAlign w:val="center"/>
          </w:tcPr>
          <w:p w14:paraId="326B919B">
            <w:pPr>
              <w:spacing w:line="36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本年度QC小组成果率=（取得成果小组数/QC小组注册数）×100%</w:t>
            </w:r>
          </w:p>
        </w:tc>
        <w:tc>
          <w:tcPr>
            <w:tcW w:w="991" w:type="dxa"/>
            <w:vAlign w:val="center"/>
          </w:tcPr>
          <w:p w14:paraId="0DECAC5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4A765F42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CBB6A80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25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555" w:type="dxa"/>
            <w:gridSpan w:val="3"/>
            <w:vAlign w:val="center"/>
          </w:tcPr>
          <w:p w14:paraId="28CC4E53">
            <w:pPr>
              <w:spacing w:line="36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本年度企业对QC小组活动经费投入（培训、交流、书籍等费用）</w:t>
            </w:r>
          </w:p>
        </w:tc>
        <w:tc>
          <w:tcPr>
            <w:tcW w:w="991" w:type="dxa"/>
            <w:vAlign w:val="center"/>
          </w:tcPr>
          <w:p w14:paraId="47E3066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3406FDD3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16C7FB0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69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5555" w:type="dxa"/>
            <w:gridSpan w:val="3"/>
            <w:vAlign w:val="center"/>
          </w:tcPr>
          <w:p w14:paraId="41B34CAA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本年度企业对QC小组活动奖励费用</w:t>
            </w:r>
          </w:p>
        </w:tc>
        <w:tc>
          <w:tcPr>
            <w:tcW w:w="991" w:type="dxa"/>
            <w:vAlign w:val="center"/>
          </w:tcPr>
          <w:p w14:paraId="1BC837A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4F12A74A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DBA8463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C8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41" w:type="dxa"/>
            <w:vAlign w:val="center"/>
          </w:tcPr>
          <w:p w14:paraId="3CFDF08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是否组织发布会</w:t>
            </w:r>
          </w:p>
        </w:tc>
        <w:tc>
          <w:tcPr>
            <w:tcW w:w="1957" w:type="dxa"/>
            <w:vAlign w:val="center"/>
          </w:tcPr>
          <w:p w14:paraId="575D4564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□否</w:t>
            </w:r>
          </w:p>
        </w:tc>
        <w:tc>
          <w:tcPr>
            <w:tcW w:w="1957" w:type="dxa"/>
            <w:vAlign w:val="center"/>
          </w:tcPr>
          <w:p w14:paraId="0DF3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发布会</w:t>
            </w:r>
          </w:p>
          <w:p w14:paraId="0171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报名小组数</w:t>
            </w:r>
          </w:p>
        </w:tc>
        <w:tc>
          <w:tcPr>
            <w:tcW w:w="991" w:type="dxa"/>
            <w:vAlign w:val="center"/>
          </w:tcPr>
          <w:p w14:paraId="1032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4FC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发表小组数</w:t>
            </w:r>
          </w:p>
        </w:tc>
        <w:tc>
          <w:tcPr>
            <w:tcW w:w="1128" w:type="dxa"/>
            <w:vAlign w:val="center"/>
          </w:tcPr>
          <w:p w14:paraId="16A2D9E3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2E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41" w:type="dxa"/>
            <w:vAlign w:val="center"/>
          </w:tcPr>
          <w:p w14:paraId="4C0025A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发布会时间</w:t>
            </w:r>
          </w:p>
        </w:tc>
        <w:tc>
          <w:tcPr>
            <w:tcW w:w="1957" w:type="dxa"/>
            <w:vAlign w:val="center"/>
          </w:tcPr>
          <w:p w14:paraId="7AADB5ED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33C4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发布会地点</w:t>
            </w:r>
          </w:p>
        </w:tc>
        <w:tc>
          <w:tcPr>
            <w:tcW w:w="991" w:type="dxa"/>
            <w:vAlign w:val="center"/>
          </w:tcPr>
          <w:p w14:paraId="3C70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C35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参会人数</w:t>
            </w:r>
          </w:p>
        </w:tc>
        <w:tc>
          <w:tcPr>
            <w:tcW w:w="1128" w:type="dxa"/>
            <w:vAlign w:val="center"/>
          </w:tcPr>
          <w:p w14:paraId="590F01DC">
            <w:pPr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0F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2" w:hRule="atLeast"/>
          <w:jc w:val="center"/>
        </w:trPr>
        <w:tc>
          <w:tcPr>
            <w:tcW w:w="8993" w:type="dxa"/>
            <w:gridSpan w:val="6"/>
            <w:vAlign w:val="center"/>
          </w:tcPr>
          <w:p w14:paraId="52736A1D"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对水利电力质协开展QC小组活动的意见或建议：</w:t>
            </w:r>
          </w:p>
          <w:p w14:paraId="13FB162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4C6FBD6">
      <w:pPr>
        <w:spacing w:line="400" w:lineRule="exac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注：1.此表由推荐单位填写； </w:t>
      </w:r>
    </w:p>
    <w:p w14:paraId="2B3ED7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480"/>
        <w:textAlignment w:val="auto"/>
        <w:rPr>
          <w:rFonts w:hint="eastAsia" w:ascii="仿宋_GB2312" w:hAnsi="宋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hAnsi="仿宋_GB2312" w:cs="仿宋_GB2312"/>
          <w:color w:val="000000"/>
          <w:sz w:val="24"/>
          <w:szCs w:val="24"/>
        </w:rPr>
        <w:t>提交汇总表</w:t>
      </w:r>
      <w:r>
        <w:rPr>
          <w:rFonts w:hint="eastAsia" w:ascii="仿宋_GB2312" w:hAnsi="仿宋_GB2312" w:cs="仿宋_GB2312"/>
          <w:sz w:val="24"/>
          <w:szCs w:val="24"/>
        </w:rPr>
        <w:t>word版，及盖章的PDF扫描版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。</w:t>
      </w:r>
    </w:p>
    <w:p w14:paraId="0238B88B">
      <w:bookmarkStart w:id="6" w:name="_GoBack"/>
      <w:bookmarkEnd w:id="6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EBE"/>
    <w:multiLevelType w:val="multilevel"/>
    <w:tmpl w:val="06ED5EB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40A90"/>
    <w:rsid w:val="0A7F46C9"/>
    <w:rsid w:val="0D735AB7"/>
    <w:rsid w:val="1D993979"/>
    <w:rsid w:val="21ED46EF"/>
    <w:rsid w:val="335F522F"/>
    <w:rsid w:val="58640A90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customStyle="1" w:styleId="7">
    <w:name w:val="样式1"/>
    <w:basedOn w:val="1"/>
    <w:qFormat/>
    <w:uiPriority w:val="0"/>
    <w:pPr>
      <w:tabs>
        <w:tab w:val="right" w:leader="dot" w:pos="8845"/>
      </w:tabs>
    </w:pPr>
    <w:rPr>
      <w:rFonts w:hint="eastAsia" w:ascii="黑体" w:hAnsi="黑体" w:eastAsia="黑体" w:cs="黑体"/>
      <w:sz w:val="28"/>
      <w:szCs w:val="28"/>
    </w:rPr>
  </w:style>
  <w:style w:type="character" w:customStyle="1" w:styleId="8">
    <w:name w:val="标题 1 Char"/>
    <w:link w:val="2"/>
    <w:qFormat/>
    <w:uiPriority w:val="0"/>
    <w:rPr>
      <w:rFonts w:hint="eastAsia" w:ascii="宋体" w:hAnsi="宋体" w:eastAsia="黑体" w:cs="宋体"/>
      <w:b/>
      <w:bCs/>
      <w:kern w:val="44"/>
      <w:sz w:val="28"/>
      <w:szCs w:val="48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0">
    <w:name w:val="font11"/>
    <w:basedOn w:val="6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1">
    <w:name w:val="_Style 40"/>
    <w:basedOn w:val="1"/>
    <w:next w:val="12"/>
    <w:qFormat/>
    <w:uiPriority w:val="99"/>
    <w:pPr>
      <w:ind w:firstLine="420" w:firstLineChars="200"/>
    </w:pPr>
    <w:rPr>
      <w:rFonts w:ascii="Calibri" w:hAnsi="Calibri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2026-04-10T01:25:00Z</dcterms:created>
  <dc:creator>Seasame</dc:creator>
  <cp:lastModifiedBy>Seasame</cp:lastModifiedBy>
  <dcterms:modified xsi:type="dcterms:W3CDTF">2026-04-10T01:26:24Z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D835D7F571DC4CEBBC4A60F01AFB1B87_11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